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bCs w:val="1"/>
          <w:sz w:val="26"/>
          <w:szCs w:val="26"/>
        </w:rPr>
      </w:pPr>
      <w:r w:rsidDel="00000000" w:rsidR="00000000" w:rsidRPr="00000000">
        <w:rPr>
          <w:b w:val="1"/>
          <w:bCs w:val="1"/>
          <w:sz w:val="26"/>
          <w:szCs w:val="26"/>
          <w:rtl w:val="0"/>
        </w:rPr>
        <w:t xml:space="preserve">Die neuen LEONARDO-Vasen 2026: von zeitloser Eleganz bis zu kreativer Freiheit</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Mit den Vasen-Neuheiten 2026 setzt LEONARDO erneut starke Akzente in der Wohn- und Dekorationswelt. Die neuen Kollektionen verbinden handwerkliche Qualität mit ausdrucksstarkem Design und eröffnen vielseitige Möglichkeiten für individuelle Blumenarrangements und dekorative Statements im modernen Zuhause.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Zeitlose Klarheit und ruhige Ästhetik prägen die Serien GIA und TROGOLO. Die GIA-Vasen aus klarem Glas überzeugen durch ihre schlichte Formensprache und unterschiedliche Größen, die sowohl üppige Sträuße als auch einzelne Blüten stilvoll zur Geltung bringen. Ergänzt wird diese zurückhaltende Eleganz durch die puristischen TROGOLO-Vasen aus Keramik. In den Farben Weiß, Beige und Taupe schaffen sie eine natürliche, ruhige Basis für florale Arrangements und dekorative Zweige und fügen sich harmonisch in unterschiedliche Wohnstile ein.</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Die BUONI AMICI Familie wächst um ein neue, unverwechselbare Persönlichkeit. SOPHIA ist eine stilvolle Diva aus Palermo, geprägt von zeitloser Eleganz, italienischem Charme und einem Hauch Filmgeschichte. Ihre Markenzeichen – der makellose Haarknoten, die klassische Perlenkette und die große Sonnenbrille – verleihen der dekorativen Vase eine starke, ikonische Präsenz. Gefertigt aus FSC®-zertifiziertem Holz, hochglänzend glasierter Keramik und edlem Opalglas, verbindet sie hochwertige Materialien mit ausdrucksstarkem Design. SOPHIA ist mehr als eine Vase: Sie ist ein charakterstarkes Designobjekt, das Persönlichkeit, Lebensfreude und italienisches Lebensgefühl in den Wohnraum bringt.</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Ein echtes Comeback feiert die Kollektion BEAUTY, die als Boden- und Tischvasen erhältlich sind. Die mundgeblasenen Glasvasen begeistern durch ihre ikonische Form und die aufwendige Überfangtechnik, bei der strahlend weißes Innenfarbglas auf opake Außentöne in Grau, Braun und Weiß trifft. Dieser raffinierte Kontrast verleiht jeder Vase ihren unverwechselbaren Unikat-Charakter. In drei Größen erhältlich, lassen sich die BEAUTY-Vasen sowohl einzeln als auch in Kombination wirkungsvoll inszenieren.</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Die neuen LEONARDO-Vasen stehen für Vielfalt, handwerkliche Präzision und zeitgemäßes Design. Ob puristisch, charaktervoll oder ikonisch – sie schaffen die perfekte Bühne für Blumen, Zweige und dekorative Ideen und verleihen dem Interieur eine individuelle, stilvolle Note.</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ter/V7fEFnRBMD3ZUOq5m8uOV2Q==">CgMxLjA4AHIhMVh3RkF1ZFVYell0SVZ1WmNPVko2eGJhQTBSOXR5dUpJ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